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0D2" w:rsidRPr="003250D2" w:rsidRDefault="00A73076" w:rsidP="001940B5">
      <w:pPr>
        <w:jc w:val="center"/>
        <w:rPr>
          <w:b/>
          <w:sz w:val="28"/>
          <w:szCs w:val="28"/>
          <w:u w:val="single"/>
        </w:rPr>
      </w:pPr>
      <w:r w:rsidRPr="00A73076">
        <w:rPr>
          <w:noProof/>
          <w:sz w:val="28"/>
          <w:szCs w:val="28"/>
          <w:u w:val="single"/>
          <w:lang w:eastAsia="zh-TW"/>
        </w:rPr>
        <w:pict>
          <v:shapetype id="_x0000_t202" coordsize="21600,21600" o:spt="202" path="m,l,21600r21600,l21600,xe">
            <v:stroke joinstyle="miter"/>
            <v:path gradientshapeok="t" o:connecttype="rect"/>
          </v:shapetype>
          <v:shape id="_x0000_s1032" type="#_x0000_t202" style="position:absolute;left:0;text-align:left;margin-left:-1.15pt;margin-top:24pt;width:176.9pt;height:61pt;z-index:251665408;mso-width-relative:margin;mso-height-relative:margin">
            <v:textbox>
              <w:txbxContent>
                <w:p w:rsidR="00255870" w:rsidRPr="00B434A9" w:rsidRDefault="00255870">
                  <w:pPr>
                    <w:rPr>
                      <w:sz w:val="20"/>
                      <w:szCs w:val="20"/>
                    </w:rPr>
                  </w:pPr>
                  <w:r w:rsidRPr="00B434A9">
                    <w:rPr>
                      <w:b/>
                      <w:sz w:val="20"/>
                      <w:szCs w:val="20"/>
                      <w:u w:val="single"/>
                    </w:rPr>
                    <w:t>1. Lead-in or Closing Phrase</w:t>
                  </w:r>
                  <w:r w:rsidRPr="00B434A9">
                    <w:rPr>
                      <w:sz w:val="20"/>
                      <w:szCs w:val="20"/>
                    </w:rPr>
                    <w:t>: A direct quote from an author/article must have a phrase that leads into the quo</w:t>
                  </w:r>
                  <w:r w:rsidR="00CF0B4A">
                    <w:rPr>
                      <w:sz w:val="20"/>
                      <w:szCs w:val="20"/>
                    </w:rPr>
                    <w:t>te, or a phrase that comes after</w:t>
                  </w:r>
                  <w:r w:rsidRPr="00B434A9">
                    <w:rPr>
                      <w:sz w:val="20"/>
                      <w:szCs w:val="20"/>
                    </w:rPr>
                    <w:t>.</w:t>
                  </w:r>
                </w:p>
              </w:txbxContent>
            </v:textbox>
          </v:shape>
        </w:pict>
      </w:r>
      <w:r w:rsidRPr="00A73076">
        <w:rPr>
          <w:noProof/>
          <w:sz w:val="28"/>
          <w:szCs w:val="28"/>
          <w:u w:val="single"/>
          <w:lang w:eastAsia="zh-TW"/>
        </w:rPr>
        <w:pict>
          <v:shape id="_x0000_s1035" type="#_x0000_t202" style="position:absolute;left:0;text-align:left;margin-left:347.35pt;margin-top:21.75pt;width:170.15pt;height:69.35pt;z-index:251671552;mso-width-relative:margin;mso-height-relative:margin">
            <v:textbox>
              <w:txbxContent>
                <w:p w:rsidR="00D91B04" w:rsidRPr="00B434A9" w:rsidRDefault="00D91B04">
                  <w:pPr>
                    <w:rPr>
                      <w:sz w:val="20"/>
                      <w:szCs w:val="20"/>
                    </w:rPr>
                  </w:pPr>
                  <w:r w:rsidRPr="00B434A9">
                    <w:rPr>
                      <w:b/>
                      <w:sz w:val="20"/>
                      <w:szCs w:val="20"/>
                      <w:u w:val="single"/>
                    </w:rPr>
                    <w:t>3. Quotation Marks:</w:t>
                  </w:r>
                  <w:r w:rsidRPr="00B434A9">
                    <w:rPr>
                      <w:sz w:val="20"/>
                      <w:szCs w:val="20"/>
                    </w:rPr>
                    <w:t xml:space="preserve"> Quotation marks go around any words that are directly cited (</w:t>
                  </w:r>
                  <w:r w:rsidRPr="00B434A9">
                    <w:rPr>
                      <w:i/>
                      <w:sz w:val="20"/>
                      <w:szCs w:val="20"/>
                    </w:rPr>
                    <w:t>WORD FOR WORD</w:t>
                  </w:r>
                  <w:r w:rsidRPr="00B434A9">
                    <w:rPr>
                      <w:sz w:val="20"/>
                      <w:szCs w:val="20"/>
                    </w:rPr>
                    <w:t>) by the author/article.  Quotation marks go at BEGINNING and END of quote.</w:t>
                  </w:r>
                </w:p>
              </w:txbxContent>
            </v:textbox>
          </v:shape>
        </w:pict>
      </w:r>
      <w:r w:rsidR="0061694A">
        <w:rPr>
          <w:b/>
          <w:sz w:val="28"/>
          <w:szCs w:val="28"/>
          <w:u w:val="single"/>
        </w:rPr>
        <w:t xml:space="preserve">6 Rules for </w:t>
      </w:r>
      <w:r w:rsidR="001940B5" w:rsidRPr="003250D2">
        <w:rPr>
          <w:b/>
          <w:sz w:val="28"/>
          <w:szCs w:val="28"/>
          <w:u w:val="single"/>
        </w:rPr>
        <w:t>In-Text Citations</w:t>
      </w:r>
    </w:p>
    <w:p w:rsidR="001940B5" w:rsidRDefault="00A73076" w:rsidP="001940B5">
      <w:pPr>
        <w:jc w:val="center"/>
        <w:rPr>
          <w:b/>
        </w:rPr>
      </w:pPr>
      <w:r w:rsidRPr="00A73076">
        <w:rPr>
          <w:b/>
          <w:noProof/>
          <w:sz w:val="28"/>
          <w:szCs w:val="28"/>
          <w:u w:val="single"/>
          <w:lang w:eastAsia="zh-TW"/>
        </w:rPr>
        <w:pict>
          <v:shape id="_x0000_s1033" type="#_x0000_t202" style="position:absolute;left:0;text-align:left;margin-left:209.35pt;margin-top:6.1pt;width:117.65pt;height:57.05pt;z-index:251667456;mso-width-relative:margin;mso-height-relative:margin">
            <v:textbox>
              <w:txbxContent>
                <w:p w:rsidR="002903AA" w:rsidRPr="00B434A9" w:rsidRDefault="002903AA">
                  <w:pPr>
                    <w:rPr>
                      <w:sz w:val="20"/>
                      <w:szCs w:val="20"/>
                    </w:rPr>
                  </w:pPr>
                  <w:r w:rsidRPr="00B434A9">
                    <w:rPr>
                      <w:b/>
                      <w:sz w:val="20"/>
                      <w:szCs w:val="20"/>
                      <w:u w:val="single"/>
                    </w:rPr>
                    <w:t>2. Comma:</w:t>
                  </w:r>
                  <w:r w:rsidRPr="00B434A9">
                    <w:rPr>
                      <w:sz w:val="20"/>
                      <w:szCs w:val="20"/>
                    </w:rPr>
                    <w:t xml:space="preserve"> Comma goes directly after the lead-in phrase, but BEFORE the q</w:t>
                  </w:r>
                  <w:r w:rsidR="00CF0B4A">
                    <w:rPr>
                      <w:sz w:val="20"/>
                      <w:szCs w:val="20"/>
                    </w:rPr>
                    <w:t>uotation</w:t>
                  </w:r>
                  <w:r w:rsidRPr="00B434A9">
                    <w:rPr>
                      <w:sz w:val="20"/>
                      <w:szCs w:val="20"/>
                    </w:rPr>
                    <w:t xml:space="preserve"> marks start.</w:t>
                  </w:r>
                </w:p>
              </w:txbxContent>
            </v:textbox>
          </v:shape>
        </w:pict>
      </w:r>
    </w:p>
    <w:p w:rsidR="001940B5" w:rsidRDefault="001940B5" w:rsidP="001940B5">
      <w:pPr>
        <w:jc w:val="center"/>
        <w:rPr>
          <w:b/>
        </w:rPr>
      </w:pPr>
    </w:p>
    <w:p w:rsidR="001940B5" w:rsidRPr="001940B5" w:rsidRDefault="00575C7D" w:rsidP="001940B5">
      <w:pPr>
        <w:jc w:val="center"/>
        <w:rPr>
          <w:b/>
        </w:rPr>
      </w:pPr>
      <w:r>
        <w:rPr>
          <w:b/>
          <w:noProof/>
        </w:rPr>
        <w:pict>
          <v:shapetype id="_x0000_t32" coordsize="21600,21600" o:spt="32" o:oned="t" path="m,l21600,21600e" filled="f">
            <v:path arrowok="t" fillok="f" o:connecttype="none"/>
            <o:lock v:ext="edit" shapetype="t"/>
          </v:shapetype>
          <v:shape id="_x0000_s1027" type="#_x0000_t32" style="position:absolute;left:0;text-align:left;margin-left:249.7pt;margin-top:11.05pt;width:45.75pt;height:182.15pt;z-index:251668480" o:connectortype="straight">
            <v:stroke endarrow="block"/>
          </v:shape>
        </w:pict>
      </w:r>
      <w:r>
        <w:rPr>
          <w:b/>
          <w:noProof/>
        </w:rPr>
        <w:pict>
          <v:shape id="_x0000_s1034" type="#_x0000_t32" style="position:absolute;left:0;text-align:left;margin-left:117.9pt;margin-top:2.45pt;width:91.45pt;height:190.75pt;z-index:251669504" o:connectortype="straight">
            <v:stroke endarrow="block"/>
          </v:shape>
        </w:pict>
      </w:r>
      <w:r w:rsidR="00A73076">
        <w:rPr>
          <w:b/>
          <w:noProof/>
        </w:rPr>
        <w:pict>
          <v:shape id="_x0000_s1028" type="#_x0000_t32" style="position:absolute;left:0;text-align:left;margin-left:314.25pt;margin-top:11.05pt;width:132.75pt;height:182.15pt;flip:x;z-index:251672576" o:connectortype="straight">
            <v:stroke endarrow="block"/>
          </v:shape>
        </w:pict>
      </w:r>
    </w:p>
    <w:p w:rsidR="00CF0B4A" w:rsidRPr="00CF0B4A" w:rsidRDefault="00CF0B4A" w:rsidP="00CF0B4A">
      <w:pPr>
        <w:pStyle w:val="NoSpacing"/>
      </w:pPr>
      <w:r w:rsidRPr="00CF0B4A">
        <w:t xml:space="preserve"> Susie Student</w:t>
      </w:r>
    </w:p>
    <w:p w:rsidR="00CF0B4A" w:rsidRPr="00CF0B4A" w:rsidRDefault="00CF0B4A" w:rsidP="00CF0B4A">
      <w:pPr>
        <w:pStyle w:val="NoSpacing"/>
      </w:pPr>
      <w:r w:rsidRPr="00CF0B4A">
        <w:t>10/25/09</w:t>
      </w:r>
    </w:p>
    <w:p w:rsidR="00CF0B4A" w:rsidRPr="00CF0B4A" w:rsidRDefault="00CF0B4A" w:rsidP="00CF0B4A">
      <w:pPr>
        <w:pStyle w:val="NoSpacing"/>
      </w:pPr>
      <w:r w:rsidRPr="00CF0B4A">
        <w:t>English C</w:t>
      </w:r>
    </w:p>
    <w:p w:rsidR="00CF0B4A" w:rsidRPr="00CF0B4A" w:rsidRDefault="00CF0B4A" w:rsidP="00CF0B4A">
      <w:pPr>
        <w:jc w:val="center"/>
        <w:rPr>
          <w:b/>
        </w:rPr>
      </w:pPr>
      <w:r w:rsidRPr="00CF0B4A">
        <w:rPr>
          <w:b/>
        </w:rPr>
        <w:t>The Amazing Science Guy</w:t>
      </w:r>
    </w:p>
    <w:p w:rsidR="00CF0B4A" w:rsidRPr="00CF0B4A" w:rsidRDefault="00575C7D" w:rsidP="00CF0B4A">
      <w:pPr>
        <w:spacing w:line="480" w:lineRule="auto"/>
      </w:pPr>
      <w:r>
        <w:rPr>
          <w:noProof/>
        </w:rPr>
        <w:pict>
          <v:shape id="_x0000_s1031" type="#_x0000_t32" style="position:absolute;margin-left:391.35pt;margin-top:308.95pt;width:46.3pt;height:66.8pt;flip:y;z-index:251681792" o:connectortype="straight">
            <v:stroke endarrow="block"/>
          </v:shape>
        </w:pict>
      </w:r>
      <w:r>
        <w:rPr>
          <w:noProof/>
        </w:rPr>
        <w:pict>
          <v:shape id="_x0000_s1030" type="#_x0000_t32" style="position:absolute;margin-left:202.5pt;margin-top:150pt;width:75.25pt;height:226.35pt;flip:y;z-index:251678720" o:connectortype="straight">
            <v:stroke endarrow="block"/>
          </v:shape>
        </w:pict>
      </w:r>
      <w:r w:rsidR="00A73076">
        <w:rPr>
          <w:noProof/>
        </w:rPr>
        <w:pict>
          <v:shape id="_x0000_s1029" type="#_x0000_t32" style="position:absolute;margin-left:50.1pt;margin-top:150pt;width:191.2pt;height:224.5pt;flip:y;z-index:251675648" o:connectortype="straight">
            <v:stroke endarrow="block"/>
          </v:shape>
        </w:pict>
      </w:r>
      <w:r w:rsidR="00A73076">
        <w:rPr>
          <w:noProof/>
          <w:lang w:eastAsia="zh-TW"/>
        </w:rPr>
        <w:pict>
          <v:shape id="_x0000_s1038" type="#_x0000_t202" style="position:absolute;margin-left:303.25pt;margin-top:371.3pt;width:195.5pt;height:95.35pt;z-index:251680768;mso-width-relative:margin;mso-height-relative:margin">
            <v:textbox>
              <w:txbxContent>
                <w:p w:rsidR="00836160" w:rsidRPr="00B434A9" w:rsidRDefault="00836160">
                  <w:pPr>
                    <w:rPr>
                      <w:sz w:val="20"/>
                      <w:szCs w:val="20"/>
                    </w:rPr>
                  </w:pPr>
                  <w:r w:rsidRPr="00B434A9">
                    <w:rPr>
                      <w:b/>
                      <w:sz w:val="20"/>
                      <w:szCs w:val="20"/>
                      <w:u w:val="single"/>
                    </w:rPr>
                    <w:t>6. Idea Summary:</w:t>
                  </w:r>
                  <w:r w:rsidRPr="00B434A9">
                    <w:rPr>
                      <w:sz w:val="20"/>
                      <w:szCs w:val="20"/>
                    </w:rPr>
                    <w:t xml:space="preserve"> Even if you do not quote an author word for word, you still need to give him/her credit if the idea originally came from them.  If you put an author’s words into a summary of your own words, you still need to give a citation in parenthesis at the end of the sentence.</w:t>
                  </w:r>
                </w:p>
              </w:txbxContent>
            </v:textbox>
          </v:shape>
        </w:pict>
      </w:r>
      <w:r w:rsidR="00A73076">
        <w:rPr>
          <w:noProof/>
          <w:lang w:eastAsia="zh-TW"/>
        </w:rPr>
        <w:pict>
          <v:shape id="_x0000_s1037" type="#_x0000_t202" style="position:absolute;margin-left:163.9pt;margin-top:371.65pt;width:119.25pt;height:44.15pt;z-index:251677696;mso-width-relative:margin;mso-height-relative:margin">
            <v:textbox>
              <w:txbxContent>
                <w:p w:rsidR="00BD619A" w:rsidRPr="00B434A9" w:rsidRDefault="00BD619A">
                  <w:pPr>
                    <w:rPr>
                      <w:sz w:val="20"/>
                      <w:szCs w:val="20"/>
                    </w:rPr>
                  </w:pPr>
                  <w:r w:rsidRPr="00B434A9">
                    <w:rPr>
                      <w:b/>
                      <w:sz w:val="20"/>
                      <w:szCs w:val="20"/>
                      <w:u w:val="single"/>
                    </w:rPr>
                    <w:t>5. Period:</w:t>
                  </w:r>
                  <w:r w:rsidRPr="00B434A9">
                    <w:rPr>
                      <w:sz w:val="20"/>
                      <w:szCs w:val="20"/>
                    </w:rPr>
                    <w:t xml:space="preserve"> Period goes on OUTSIDE of parenthesis at end of sentence.</w:t>
                  </w:r>
                </w:p>
              </w:txbxContent>
            </v:textbox>
          </v:shape>
        </w:pict>
      </w:r>
      <w:r w:rsidR="00A73076">
        <w:rPr>
          <w:noProof/>
          <w:lang w:eastAsia="zh-TW"/>
        </w:rPr>
        <w:pict>
          <v:shape id="_x0000_s1036" type="#_x0000_t202" style="position:absolute;margin-left:-.3pt;margin-top:371pt;width:148.3pt;height:82.3pt;z-index:251674624;mso-width-relative:margin;mso-height-relative:margin">
            <v:textbox>
              <w:txbxContent>
                <w:p w:rsidR="00262B14" w:rsidRPr="00B434A9" w:rsidRDefault="00262B14">
                  <w:pPr>
                    <w:rPr>
                      <w:sz w:val="20"/>
                      <w:szCs w:val="20"/>
                    </w:rPr>
                  </w:pPr>
                  <w:r w:rsidRPr="00B434A9">
                    <w:rPr>
                      <w:b/>
                      <w:sz w:val="20"/>
                      <w:szCs w:val="20"/>
                      <w:u w:val="single"/>
                    </w:rPr>
                    <w:t>4. Parenthesis:</w:t>
                  </w:r>
                  <w:r w:rsidRPr="00B434A9">
                    <w:rPr>
                      <w:sz w:val="20"/>
                      <w:szCs w:val="20"/>
                    </w:rPr>
                    <w:t xml:space="preserve">  Parenthesis go after the quote and include e</w:t>
                  </w:r>
                  <w:r w:rsidR="00575C7D">
                    <w:rPr>
                      <w:sz w:val="20"/>
                      <w:szCs w:val="20"/>
                    </w:rPr>
                    <w:t xml:space="preserve">ither the author’s last </w:t>
                  </w:r>
                  <w:r w:rsidR="00575C7D">
                    <w:rPr>
                      <w:sz w:val="20"/>
                      <w:szCs w:val="20"/>
                    </w:rPr>
                    <w:t>name</w:t>
                  </w:r>
                  <w:r w:rsidRPr="00B434A9">
                    <w:rPr>
                      <w:sz w:val="20"/>
                      <w:szCs w:val="20"/>
                    </w:rPr>
                    <w:t>, OR the title of the article in quotation marks and page number if given.</w:t>
                  </w:r>
                </w:p>
              </w:txbxContent>
            </v:textbox>
          </v:shape>
        </w:pict>
      </w:r>
      <w:r w:rsidR="00CF0B4A" w:rsidRPr="00CF0B4A">
        <w:tab/>
        <w:t>Bill Nye contributed many things to science, including patents, school visits, and Emmy Awards.  While he is known for all of these things, his patents were one of the greatest contributions to science that he made.  Bill was the inventor of the underwater magnifying lens, the better ballet shoe, and a device that analyzed baseball-pitching techniques.  He received patents for these inventions, which meant that he was recognized as the inventor.  Bill Nye also received a patent for sundials.  In one article, the author writes, “Nye is a sundial enthusiast, and it was his idea to equip the Mars Exploration R</w:t>
      </w:r>
      <w:r>
        <w:t>overs with sundials” (Hanover</w:t>
      </w:r>
      <w:r w:rsidR="00CF0B4A" w:rsidRPr="00CF0B4A">
        <w:t>).  Not only did Bill Nye contribute to science with all of his patents, but he contributed to school visits as well.  Over his career, Bill went to almost one hundred schools to talk to kids about science.  He impacted many students’ lives with his enth</w:t>
      </w:r>
      <w:r>
        <w:t>usiasm and creativity (Smith</w:t>
      </w:r>
      <w:r w:rsidR="00CF0B4A" w:rsidRPr="00CF0B4A">
        <w:t xml:space="preserve">).   Bill visited elementary and high schools to perform whacky experiments such as the “volcano buster” and “flying egg.”  In addition to his work with patents and schools, Bill brought science to the world of television by winning Emmy Awards.  By 1992, Bill Nye had won thirteen local Emmys and then went on to work with PBS, Disney Channel, and movie production companies.  He </w:t>
      </w:r>
      <w:r>
        <w:t>quickly became one of the most celebrated TV personalities (Hanover</w:t>
      </w:r>
      <w:r w:rsidR="00CF0B4A" w:rsidRPr="00CF0B4A">
        <w:t>).  It is clear that Bill Nye has changed the way students and adults view science.  Through his patents, school visits, and Emmy Awards, Bill Nye has contributed to science in groundbreaking and innovative ways.</w:t>
      </w:r>
    </w:p>
    <w:p w:rsidR="001940B5" w:rsidRDefault="001940B5" w:rsidP="001940B5">
      <w:pPr>
        <w:jc w:val="center"/>
      </w:pPr>
    </w:p>
    <w:p w:rsidR="001940B5" w:rsidRDefault="001940B5" w:rsidP="001940B5">
      <w:pPr>
        <w:jc w:val="center"/>
      </w:pPr>
    </w:p>
    <w:p w:rsidR="0061694A" w:rsidRDefault="0061694A" w:rsidP="001940B5">
      <w:pPr>
        <w:jc w:val="center"/>
      </w:pPr>
    </w:p>
    <w:p w:rsidR="00710281" w:rsidRPr="00710281" w:rsidRDefault="00710281" w:rsidP="00710281">
      <w:pPr>
        <w:pStyle w:val="NoSpacing"/>
        <w:rPr>
          <w:b/>
          <w:sz w:val="24"/>
          <w:szCs w:val="24"/>
        </w:rPr>
      </w:pPr>
    </w:p>
    <w:p w:rsidR="00B434A9" w:rsidRPr="00710281" w:rsidRDefault="00B434A9" w:rsidP="00710281">
      <w:pPr>
        <w:pStyle w:val="NoSpacing"/>
        <w:rPr>
          <w:b/>
          <w:sz w:val="24"/>
          <w:szCs w:val="24"/>
        </w:rPr>
      </w:pPr>
      <w:r w:rsidRPr="00710281">
        <w:rPr>
          <w:b/>
          <w:sz w:val="24"/>
          <w:szCs w:val="24"/>
        </w:rPr>
        <w:t>Requirements:</w:t>
      </w:r>
    </w:p>
    <w:p w:rsidR="00B434A9" w:rsidRPr="00710281" w:rsidRDefault="00B434A9" w:rsidP="00710281">
      <w:pPr>
        <w:pStyle w:val="NoSpacing"/>
        <w:rPr>
          <w:b/>
          <w:sz w:val="24"/>
          <w:szCs w:val="24"/>
        </w:rPr>
      </w:pPr>
      <w:r w:rsidRPr="00710281">
        <w:rPr>
          <w:b/>
          <w:sz w:val="24"/>
          <w:szCs w:val="24"/>
        </w:rPr>
        <w:t xml:space="preserve">1.  </w:t>
      </w:r>
      <w:r w:rsidRPr="00710281">
        <w:rPr>
          <w:b/>
          <w:sz w:val="24"/>
          <w:szCs w:val="24"/>
          <w:u w:val="single"/>
        </w:rPr>
        <w:t>ONE</w:t>
      </w:r>
      <w:r w:rsidRPr="00710281">
        <w:rPr>
          <w:b/>
          <w:sz w:val="24"/>
          <w:szCs w:val="24"/>
        </w:rPr>
        <w:t xml:space="preserve"> DIRECT QUOTE in-text citation</w:t>
      </w:r>
    </w:p>
    <w:p w:rsidR="00B434A9" w:rsidRPr="00710281" w:rsidRDefault="00B434A9" w:rsidP="00710281">
      <w:pPr>
        <w:pStyle w:val="NoSpacing"/>
        <w:rPr>
          <w:b/>
          <w:sz w:val="24"/>
          <w:szCs w:val="24"/>
        </w:rPr>
      </w:pPr>
      <w:r w:rsidRPr="00710281">
        <w:rPr>
          <w:b/>
          <w:sz w:val="24"/>
          <w:szCs w:val="24"/>
        </w:rPr>
        <w:t xml:space="preserve">2.  </w:t>
      </w:r>
      <w:r w:rsidRPr="00710281">
        <w:rPr>
          <w:b/>
          <w:sz w:val="24"/>
          <w:szCs w:val="24"/>
          <w:u w:val="single"/>
        </w:rPr>
        <w:t>ONE</w:t>
      </w:r>
      <w:r w:rsidRPr="00710281">
        <w:rPr>
          <w:b/>
          <w:sz w:val="24"/>
          <w:szCs w:val="24"/>
        </w:rPr>
        <w:t xml:space="preserve"> IDEA SUMMARY in-text citation</w:t>
      </w:r>
    </w:p>
    <w:sectPr w:rsidR="00B434A9" w:rsidRPr="00710281" w:rsidSect="001940B5">
      <w:pgSz w:w="12240" w:h="15840"/>
      <w:pgMar w:top="810" w:right="720" w:bottom="144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940B5"/>
    <w:rsid w:val="00145509"/>
    <w:rsid w:val="001940B5"/>
    <w:rsid w:val="00255870"/>
    <w:rsid w:val="00262B14"/>
    <w:rsid w:val="00271127"/>
    <w:rsid w:val="002903AA"/>
    <w:rsid w:val="002A1473"/>
    <w:rsid w:val="003250D2"/>
    <w:rsid w:val="00575C7D"/>
    <w:rsid w:val="005F0BBD"/>
    <w:rsid w:val="0061694A"/>
    <w:rsid w:val="006C7B1F"/>
    <w:rsid w:val="00710281"/>
    <w:rsid w:val="007F3572"/>
    <w:rsid w:val="00836160"/>
    <w:rsid w:val="00895585"/>
    <w:rsid w:val="0093089C"/>
    <w:rsid w:val="009E5670"/>
    <w:rsid w:val="00A03E35"/>
    <w:rsid w:val="00A73076"/>
    <w:rsid w:val="00B434A9"/>
    <w:rsid w:val="00BD619A"/>
    <w:rsid w:val="00BF47D1"/>
    <w:rsid w:val="00CC2385"/>
    <w:rsid w:val="00CF0B4A"/>
    <w:rsid w:val="00D91B04"/>
    <w:rsid w:val="00DB55D7"/>
    <w:rsid w:val="00DE4ED4"/>
    <w:rsid w:val="00F52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strokecolor="none"/>
    </o:shapedefaults>
    <o:shapelayout v:ext="edit">
      <o:idmap v:ext="edit" data="1"/>
      <o:rules v:ext="edit">
        <o:r id="V:Rule7" type="connector" idref="#_x0000_s1028"/>
        <o:r id="V:Rule8" type="connector" idref="#_x0000_s1030"/>
        <o:r id="V:Rule9" type="connector" idref="#_x0000_s1034"/>
        <o:r id="V:Rule10" type="connector" idref="#_x0000_s1031"/>
        <o:r id="V:Rule11" type="connector" idref="#_x0000_s1029"/>
        <o:r id="V:Rule1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40B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0B5"/>
    <w:rPr>
      <w:rFonts w:ascii="Tahoma" w:hAnsi="Tahoma" w:cs="Tahoma"/>
      <w:sz w:val="16"/>
      <w:szCs w:val="16"/>
    </w:rPr>
  </w:style>
  <w:style w:type="paragraph" w:styleId="NoSpacing">
    <w:name w:val="No Spacing"/>
    <w:uiPriority w:val="1"/>
    <w:qFormat/>
    <w:rsid w:val="00CF0B4A"/>
    <w:pPr>
      <w:spacing w:after="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cp:revision>
  <cp:lastPrinted>2011-10-26T18:17:00Z</cp:lastPrinted>
  <dcterms:created xsi:type="dcterms:W3CDTF">2011-10-24T13:22:00Z</dcterms:created>
  <dcterms:modified xsi:type="dcterms:W3CDTF">2011-10-26T18:18:00Z</dcterms:modified>
</cp:coreProperties>
</file>